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9611D" w14:textId="3F1F857A" w:rsidR="00A25CCB" w:rsidRDefault="00A25CCB" w:rsidP="00A25CCB">
      <w:pPr>
        <w:spacing w:after="0"/>
        <w:jc w:val="center"/>
        <w:rPr>
          <w:b/>
          <w:bCs/>
          <w:sz w:val="32"/>
          <w:szCs w:val="32"/>
        </w:rPr>
      </w:pPr>
      <w:r>
        <w:rPr>
          <w:b/>
          <w:bCs/>
          <w:sz w:val="32"/>
          <w:szCs w:val="32"/>
        </w:rPr>
        <w:t>CITY OF BLANCO</w:t>
      </w:r>
    </w:p>
    <w:p w14:paraId="2680E4FF" w14:textId="52588B30" w:rsidR="00A25CCB" w:rsidRDefault="00A25CCB" w:rsidP="00A25CCB">
      <w:pPr>
        <w:spacing w:after="0"/>
        <w:jc w:val="center"/>
        <w:rPr>
          <w:b/>
          <w:bCs/>
          <w:sz w:val="32"/>
          <w:szCs w:val="32"/>
        </w:rPr>
      </w:pPr>
      <w:r>
        <w:rPr>
          <w:b/>
          <w:bCs/>
          <w:sz w:val="32"/>
          <w:szCs w:val="32"/>
        </w:rPr>
        <w:t>HISTORIC PRESERVATION COMMISSION</w:t>
      </w:r>
    </w:p>
    <w:p w14:paraId="25D51B16" w14:textId="77777777" w:rsidR="00A25CCB" w:rsidRDefault="00A25CCB" w:rsidP="00A25CCB">
      <w:pPr>
        <w:spacing w:after="0"/>
        <w:jc w:val="center"/>
        <w:rPr>
          <w:b/>
          <w:bCs/>
          <w:sz w:val="32"/>
          <w:szCs w:val="32"/>
        </w:rPr>
      </w:pPr>
    </w:p>
    <w:p w14:paraId="03C3A150" w14:textId="6BE84367" w:rsidR="00A25CCB" w:rsidRPr="00A25CCB" w:rsidRDefault="00A25CCB" w:rsidP="00A25CCB">
      <w:pPr>
        <w:spacing w:after="0"/>
        <w:jc w:val="center"/>
        <w:rPr>
          <w:b/>
          <w:bCs/>
          <w:sz w:val="28"/>
          <w:szCs w:val="28"/>
        </w:rPr>
      </w:pPr>
      <w:r w:rsidRPr="00A25CCB">
        <w:rPr>
          <w:b/>
          <w:bCs/>
          <w:sz w:val="28"/>
          <w:szCs w:val="28"/>
        </w:rPr>
        <w:t>MINUTES of REGULAR MEETING</w:t>
      </w:r>
    </w:p>
    <w:p w14:paraId="59AA5768" w14:textId="70A37638" w:rsidR="00A25CCB" w:rsidRPr="00A25CCB" w:rsidRDefault="00A25CCB" w:rsidP="00A25CCB">
      <w:pPr>
        <w:spacing w:after="0"/>
        <w:jc w:val="center"/>
        <w:rPr>
          <w:b/>
          <w:bCs/>
          <w:sz w:val="28"/>
          <w:szCs w:val="28"/>
        </w:rPr>
      </w:pPr>
      <w:r w:rsidRPr="00A25CCB">
        <w:rPr>
          <w:b/>
          <w:bCs/>
          <w:sz w:val="28"/>
          <w:szCs w:val="28"/>
        </w:rPr>
        <w:t>September 29, 2025, 6:00 p.m.</w:t>
      </w:r>
    </w:p>
    <w:p w14:paraId="47C1A032" w14:textId="68B10C80" w:rsidR="00A25CCB" w:rsidRDefault="00A25CCB" w:rsidP="00A25CCB">
      <w:pPr>
        <w:spacing w:after="0"/>
        <w:jc w:val="center"/>
        <w:rPr>
          <w:b/>
          <w:bCs/>
          <w:sz w:val="28"/>
          <w:szCs w:val="28"/>
        </w:rPr>
      </w:pPr>
      <w:r w:rsidRPr="00A25CCB">
        <w:rPr>
          <w:b/>
          <w:bCs/>
          <w:sz w:val="28"/>
          <w:szCs w:val="28"/>
        </w:rPr>
        <w:t>Byars Building, 308 Pecan Street, Blanco, Texas 78606</w:t>
      </w:r>
    </w:p>
    <w:p w14:paraId="2CA00832" w14:textId="77777777" w:rsidR="00A25CCB" w:rsidRDefault="00A25CCB" w:rsidP="00A25CCB">
      <w:pPr>
        <w:spacing w:after="0"/>
        <w:jc w:val="center"/>
        <w:rPr>
          <w:b/>
          <w:bCs/>
          <w:sz w:val="28"/>
          <w:szCs w:val="28"/>
        </w:rPr>
      </w:pPr>
    </w:p>
    <w:p w14:paraId="1DEF9976" w14:textId="7F41F3E7" w:rsidR="00A25CCB" w:rsidRDefault="00A25CCB" w:rsidP="00A25CCB">
      <w:pPr>
        <w:spacing w:after="0"/>
        <w:jc w:val="center"/>
        <w:rPr>
          <w:b/>
          <w:bCs/>
          <w:sz w:val="28"/>
          <w:szCs w:val="28"/>
        </w:rPr>
      </w:pPr>
      <w:r>
        <w:rPr>
          <w:b/>
          <w:bCs/>
          <w:sz w:val="28"/>
          <w:szCs w:val="28"/>
        </w:rPr>
        <w:t>CURRENT COMMISSIONERS</w:t>
      </w:r>
    </w:p>
    <w:p w14:paraId="76A73512" w14:textId="1B94A051" w:rsidR="00A25CCB" w:rsidRDefault="00A25CCB" w:rsidP="00A25CCB">
      <w:pPr>
        <w:spacing w:after="0"/>
        <w:jc w:val="center"/>
        <w:rPr>
          <w:sz w:val="28"/>
          <w:szCs w:val="28"/>
        </w:rPr>
      </w:pPr>
      <w:r>
        <w:rPr>
          <w:sz w:val="28"/>
          <w:szCs w:val="28"/>
        </w:rPr>
        <w:t>Allie Franki, Chair; Patty Haas, Vice Chair; Gail McClellan; Jacqueline Milford-Flores; Betty J. Jones; Beth Andrew; Gary Currier</w:t>
      </w:r>
    </w:p>
    <w:p w14:paraId="2564BA1F" w14:textId="77777777" w:rsidR="00A25CCB" w:rsidRDefault="00A25CCB" w:rsidP="00A25CCB">
      <w:pPr>
        <w:spacing w:after="0"/>
        <w:jc w:val="center"/>
        <w:rPr>
          <w:sz w:val="28"/>
          <w:szCs w:val="28"/>
        </w:rPr>
      </w:pPr>
    </w:p>
    <w:p w14:paraId="0494B353" w14:textId="185C070E" w:rsidR="00A25CCB" w:rsidRDefault="00A25CCB" w:rsidP="00A25CCB">
      <w:pPr>
        <w:spacing w:after="0"/>
        <w:jc w:val="center"/>
        <w:rPr>
          <w:b/>
          <w:bCs/>
          <w:sz w:val="28"/>
          <w:szCs w:val="28"/>
        </w:rPr>
      </w:pPr>
      <w:r>
        <w:rPr>
          <w:b/>
          <w:bCs/>
          <w:sz w:val="28"/>
          <w:szCs w:val="28"/>
        </w:rPr>
        <w:t>AGENDA</w:t>
      </w:r>
    </w:p>
    <w:p w14:paraId="6D0037EE" w14:textId="77777777" w:rsidR="00A25CCB" w:rsidRDefault="00A25CCB" w:rsidP="00A25CCB">
      <w:pPr>
        <w:spacing w:after="0"/>
        <w:jc w:val="center"/>
        <w:rPr>
          <w:b/>
          <w:bCs/>
          <w:sz w:val="28"/>
          <w:szCs w:val="28"/>
        </w:rPr>
      </w:pPr>
    </w:p>
    <w:p w14:paraId="78C85FAE" w14:textId="667631E5" w:rsidR="00A25CCB" w:rsidRDefault="00A25CCB" w:rsidP="00A25CCB">
      <w:pPr>
        <w:pStyle w:val="ListParagraph"/>
        <w:numPr>
          <w:ilvl w:val="0"/>
          <w:numId w:val="1"/>
        </w:numPr>
        <w:spacing w:after="0"/>
        <w:rPr>
          <w:sz w:val="28"/>
          <w:szCs w:val="28"/>
        </w:rPr>
      </w:pPr>
      <w:r>
        <w:rPr>
          <w:sz w:val="28"/>
          <w:szCs w:val="28"/>
        </w:rPr>
        <w:t xml:space="preserve"> Allie Franki called the meeting to order at 6:0</w:t>
      </w:r>
      <w:r w:rsidR="00481F10">
        <w:rPr>
          <w:sz w:val="28"/>
          <w:szCs w:val="28"/>
        </w:rPr>
        <w:t>1.</w:t>
      </w:r>
    </w:p>
    <w:p w14:paraId="2A6332AF" w14:textId="77777777" w:rsidR="00A25CCB" w:rsidRDefault="00A25CCB" w:rsidP="00A25CCB">
      <w:pPr>
        <w:spacing w:after="0"/>
        <w:rPr>
          <w:sz w:val="28"/>
          <w:szCs w:val="28"/>
        </w:rPr>
      </w:pPr>
    </w:p>
    <w:p w14:paraId="252B024B" w14:textId="3C975219" w:rsidR="00A25CCB" w:rsidRDefault="0005156E" w:rsidP="0005156E">
      <w:pPr>
        <w:pStyle w:val="ListParagraph"/>
        <w:numPr>
          <w:ilvl w:val="0"/>
          <w:numId w:val="1"/>
        </w:numPr>
        <w:spacing w:after="0"/>
        <w:rPr>
          <w:sz w:val="28"/>
          <w:szCs w:val="28"/>
        </w:rPr>
      </w:pPr>
      <w:r>
        <w:rPr>
          <w:sz w:val="28"/>
          <w:szCs w:val="28"/>
        </w:rPr>
        <w:t xml:space="preserve"> A quorum was established.  </w:t>
      </w:r>
    </w:p>
    <w:p w14:paraId="358368F7" w14:textId="05DC935B" w:rsidR="0005156E" w:rsidRDefault="0005156E" w:rsidP="00E04362">
      <w:pPr>
        <w:spacing w:after="0"/>
        <w:ind w:left="446" w:firstLine="0"/>
        <w:rPr>
          <w:sz w:val="28"/>
          <w:szCs w:val="28"/>
        </w:rPr>
      </w:pPr>
      <w:r>
        <w:rPr>
          <w:sz w:val="28"/>
          <w:szCs w:val="28"/>
        </w:rPr>
        <w:t>Present</w:t>
      </w:r>
      <w:r w:rsidR="0061116F">
        <w:rPr>
          <w:sz w:val="28"/>
          <w:szCs w:val="28"/>
        </w:rPr>
        <w:t>: Allie</w:t>
      </w:r>
      <w:r>
        <w:rPr>
          <w:sz w:val="28"/>
          <w:szCs w:val="28"/>
        </w:rPr>
        <w:t xml:space="preserve"> Franki, Gail McClellan, Jackie Milford-Flores, Betty </w:t>
      </w:r>
      <w:r w:rsidR="00F722FB">
        <w:rPr>
          <w:sz w:val="28"/>
          <w:szCs w:val="28"/>
        </w:rPr>
        <w:t xml:space="preserve">Jones, </w:t>
      </w:r>
      <w:r>
        <w:rPr>
          <w:sz w:val="28"/>
          <w:szCs w:val="28"/>
        </w:rPr>
        <w:t>Beth Andrew, Gary Currier</w:t>
      </w:r>
    </w:p>
    <w:p w14:paraId="7FBB4978" w14:textId="42386223" w:rsidR="0005156E" w:rsidRDefault="0005156E" w:rsidP="0005156E">
      <w:pPr>
        <w:spacing w:after="0"/>
        <w:ind w:left="446" w:firstLine="0"/>
        <w:rPr>
          <w:sz w:val="28"/>
          <w:szCs w:val="28"/>
        </w:rPr>
      </w:pPr>
      <w:r>
        <w:rPr>
          <w:sz w:val="28"/>
          <w:szCs w:val="28"/>
        </w:rPr>
        <w:t>Absent: Patty Haas</w:t>
      </w:r>
    </w:p>
    <w:p w14:paraId="07C52CED" w14:textId="77777777" w:rsidR="0005156E" w:rsidRDefault="0005156E" w:rsidP="0005156E">
      <w:pPr>
        <w:spacing w:after="0"/>
        <w:rPr>
          <w:sz w:val="28"/>
          <w:szCs w:val="28"/>
        </w:rPr>
      </w:pPr>
    </w:p>
    <w:p w14:paraId="09DB0EFF" w14:textId="435E21EC" w:rsidR="0005156E" w:rsidRDefault="0005156E" w:rsidP="0005156E">
      <w:pPr>
        <w:pStyle w:val="ListParagraph"/>
        <w:numPr>
          <w:ilvl w:val="0"/>
          <w:numId w:val="1"/>
        </w:numPr>
        <w:spacing w:after="0"/>
        <w:rPr>
          <w:sz w:val="28"/>
          <w:szCs w:val="28"/>
        </w:rPr>
      </w:pPr>
      <w:r>
        <w:rPr>
          <w:sz w:val="28"/>
          <w:szCs w:val="28"/>
        </w:rPr>
        <w:t xml:space="preserve"> There were no public comments.</w:t>
      </w:r>
    </w:p>
    <w:p w14:paraId="2891007F" w14:textId="2ED953C3" w:rsidR="0005156E" w:rsidRDefault="0005156E" w:rsidP="0005156E">
      <w:pPr>
        <w:spacing w:after="0"/>
        <w:rPr>
          <w:sz w:val="28"/>
          <w:szCs w:val="28"/>
        </w:rPr>
      </w:pPr>
    </w:p>
    <w:p w14:paraId="3E636D16" w14:textId="740719A2" w:rsidR="0005156E" w:rsidRDefault="0005156E" w:rsidP="0005156E">
      <w:pPr>
        <w:spacing w:after="0"/>
        <w:rPr>
          <w:b/>
          <w:bCs/>
          <w:sz w:val="28"/>
          <w:szCs w:val="28"/>
        </w:rPr>
      </w:pPr>
      <w:r>
        <w:rPr>
          <w:b/>
          <w:bCs/>
          <w:sz w:val="28"/>
          <w:szCs w:val="28"/>
        </w:rPr>
        <w:t>NEW BUSINESS</w:t>
      </w:r>
    </w:p>
    <w:p w14:paraId="7EF1ADD5" w14:textId="77777777" w:rsidR="0005156E" w:rsidRDefault="0005156E" w:rsidP="0005156E">
      <w:pPr>
        <w:spacing w:after="0"/>
        <w:rPr>
          <w:b/>
          <w:bCs/>
          <w:sz w:val="28"/>
          <w:szCs w:val="28"/>
        </w:rPr>
      </w:pPr>
    </w:p>
    <w:p w14:paraId="4E609604" w14:textId="156108D8" w:rsidR="0005156E" w:rsidRDefault="000B157F" w:rsidP="000B157F">
      <w:pPr>
        <w:pStyle w:val="ListParagraph"/>
        <w:numPr>
          <w:ilvl w:val="0"/>
          <w:numId w:val="2"/>
        </w:numPr>
        <w:spacing w:after="0"/>
        <w:rPr>
          <w:sz w:val="28"/>
          <w:szCs w:val="28"/>
        </w:rPr>
      </w:pPr>
      <w:r>
        <w:rPr>
          <w:sz w:val="28"/>
          <w:szCs w:val="28"/>
        </w:rPr>
        <w:t xml:space="preserve"> Consider, Discuss, and Take Appropriate Action on </w:t>
      </w:r>
      <w:r w:rsidR="001A5A38">
        <w:rPr>
          <w:sz w:val="28"/>
          <w:szCs w:val="28"/>
        </w:rPr>
        <w:t>Certificate of Appropriateness at 210 Pecan Street.</w:t>
      </w:r>
    </w:p>
    <w:p w14:paraId="10ABD964" w14:textId="77777777" w:rsidR="001A5A38" w:rsidRDefault="001A5A38" w:rsidP="001A5A38">
      <w:pPr>
        <w:pStyle w:val="ListParagraph"/>
        <w:spacing w:after="0"/>
        <w:ind w:left="446" w:firstLine="0"/>
        <w:rPr>
          <w:sz w:val="28"/>
          <w:szCs w:val="28"/>
        </w:rPr>
      </w:pPr>
    </w:p>
    <w:p w14:paraId="0AD6EED7" w14:textId="3555BBA5" w:rsidR="00B02DAD" w:rsidRDefault="001A5A38" w:rsidP="000E53EB">
      <w:pPr>
        <w:pStyle w:val="ListParagraph"/>
        <w:spacing w:after="0"/>
        <w:ind w:left="446" w:firstLine="0"/>
        <w:rPr>
          <w:sz w:val="28"/>
          <w:szCs w:val="28"/>
        </w:rPr>
      </w:pPr>
      <w:r>
        <w:rPr>
          <w:sz w:val="28"/>
          <w:szCs w:val="28"/>
        </w:rPr>
        <w:t>Warren Escovy, our City Administrator, reviewed the need for an ADA   accessible parking space.  It would take two parking spaces to provide an ADA space with a ramp.  The applicants were notified that they would have to ask the city for the space and obtain a COA from the Historical Commission</w:t>
      </w:r>
      <w:r w:rsidR="002A5D75">
        <w:rPr>
          <w:sz w:val="28"/>
          <w:szCs w:val="28"/>
        </w:rPr>
        <w:t>. The applicant has put in a ramp without the COA being approved. The concern of the businesses being flooded with the size of the pipe in the ramp was brought up. Procedure was not followed</w:t>
      </w:r>
      <w:r w:rsidR="00A53761">
        <w:rPr>
          <w:sz w:val="28"/>
          <w:szCs w:val="28"/>
        </w:rPr>
        <w:t xml:space="preserve"> by the applicant</w:t>
      </w:r>
      <w:r w:rsidR="002A5D75">
        <w:rPr>
          <w:sz w:val="28"/>
          <w:szCs w:val="28"/>
        </w:rPr>
        <w:t>.</w:t>
      </w:r>
      <w:r w:rsidR="00F71519">
        <w:rPr>
          <w:sz w:val="28"/>
          <w:szCs w:val="28"/>
        </w:rPr>
        <w:t xml:space="preserve"> It is not clear who is responsible for the application.   </w:t>
      </w:r>
      <w:r w:rsidR="000E53EB">
        <w:rPr>
          <w:sz w:val="28"/>
          <w:szCs w:val="28"/>
        </w:rPr>
        <w:lastRenderedPageBreak/>
        <w:t>Does the property owner</w:t>
      </w:r>
      <w:r w:rsidR="00F71519">
        <w:rPr>
          <w:sz w:val="28"/>
          <w:szCs w:val="28"/>
        </w:rPr>
        <w:t xml:space="preserve"> have an agreement with the person filling out the application?  </w:t>
      </w:r>
      <w:r w:rsidR="00B02DAD">
        <w:rPr>
          <w:sz w:val="28"/>
          <w:szCs w:val="28"/>
        </w:rPr>
        <w:t>Gary Currier reviewed Streetscape’s plan for a ramp and crosswalk and suggested that their plan might be able to work with the applicant’s need.  It might create an extra handicap place.</w:t>
      </w:r>
    </w:p>
    <w:p w14:paraId="7E82E78A" w14:textId="77777777" w:rsidR="00F722FB" w:rsidRPr="000E53EB" w:rsidRDefault="00F722FB" w:rsidP="000E53EB">
      <w:pPr>
        <w:pStyle w:val="ListParagraph"/>
        <w:spacing w:after="0"/>
        <w:ind w:left="446" w:firstLine="0"/>
        <w:rPr>
          <w:sz w:val="28"/>
          <w:szCs w:val="28"/>
        </w:rPr>
      </w:pPr>
    </w:p>
    <w:p w14:paraId="69C46C2B" w14:textId="55C55E9B" w:rsidR="00B02DAD" w:rsidRDefault="00B02DAD" w:rsidP="001A5A38">
      <w:pPr>
        <w:pStyle w:val="ListParagraph"/>
        <w:spacing w:after="0"/>
        <w:ind w:left="446" w:firstLine="0"/>
        <w:rPr>
          <w:sz w:val="28"/>
          <w:szCs w:val="28"/>
        </w:rPr>
      </w:pPr>
      <w:r>
        <w:rPr>
          <w:sz w:val="28"/>
          <w:szCs w:val="28"/>
        </w:rPr>
        <w:t>There are other issues such as the color of paint for the door that have not been addressed.</w:t>
      </w:r>
    </w:p>
    <w:p w14:paraId="5BE71849" w14:textId="77777777" w:rsidR="00B02DAD" w:rsidRDefault="00B02DAD" w:rsidP="001A5A38">
      <w:pPr>
        <w:pStyle w:val="ListParagraph"/>
        <w:spacing w:after="0"/>
        <w:ind w:left="446" w:firstLine="0"/>
        <w:rPr>
          <w:sz w:val="28"/>
          <w:szCs w:val="28"/>
        </w:rPr>
      </w:pPr>
    </w:p>
    <w:p w14:paraId="2A34FA74" w14:textId="70EA03FE" w:rsidR="00B02DAD" w:rsidRDefault="00B02DAD" w:rsidP="001A5A38">
      <w:pPr>
        <w:pStyle w:val="ListParagraph"/>
        <w:spacing w:after="0"/>
        <w:ind w:left="446" w:firstLine="0"/>
        <w:rPr>
          <w:sz w:val="28"/>
          <w:szCs w:val="28"/>
        </w:rPr>
      </w:pPr>
      <w:r>
        <w:rPr>
          <w:sz w:val="28"/>
          <w:szCs w:val="28"/>
        </w:rPr>
        <w:t>Betty made a motion to deny the application without prejudice until the applicant can complete missing information and revise some of their application</w:t>
      </w:r>
      <w:r w:rsidR="00A53761">
        <w:rPr>
          <w:sz w:val="28"/>
          <w:szCs w:val="28"/>
        </w:rPr>
        <w:t xml:space="preserve">. The </w:t>
      </w:r>
      <w:r>
        <w:rPr>
          <w:sz w:val="28"/>
          <w:szCs w:val="28"/>
        </w:rPr>
        <w:t xml:space="preserve">Commission can </w:t>
      </w:r>
      <w:r w:rsidR="00A53761">
        <w:rPr>
          <w:sz w:val="28"/>
          <w:szCs w:val="28"/>
        </w:rPr>
        <w:t xml:space="preserve">then </w:t>
      </w:r>
      <w:r>
        <w:rPr>
          <w:sz w:val="28"/>
          <w:szCs w:val="28"/>
        </w:rPr>
        <w:t xml:space="preserve">make a recommendation based on a completed application.  Gail McClellan seconded </w:t>
      </w:r>
      <w:r w:rsidR="007A3564">
        <w:rPr>
          <w:sz w:val="28"/>
          <w:szCs w:val="28"/>
        </w:rPr>
        <w:t>it,</w:t>
      </w:r>
      <w:r>
        <w:rPr>
          <w:sz w:val="28"/>
          <w:szCs w:val="28"/>
        </w:rPr>
        <w:t xml:space="preserve"> and </w:t>
      </w:r>
      <w:r w:rsidR="00012205">
        <w:rPr>
          <w:sz w:val="28"/>
          <w:szCs w:val="28"/>
        </w:rPr>
        <w:t xml:space="preserve">the motion </w:t>
      </w:r>
      <w:r>
        <w:rPr>
          <w:sz w:val="28"/>
          <w:szCs w:val="28"/>
        </w:rPr>
        <w:t>passed unanimously.</w:t>
      </w:r>
    </w:p>
    <w:p w14:paraId="26DDBD4B" w14:textId="2DBBAE65" w:rsidR="005C643B" w:rsidRDefault="005C643B" w:rsidP="00012205">
      <w:pPr>
        <w:spacing w:after="0"/>
        <w:ind w:left="0" w:firstLine="0"/>
        <w:rPr>
          <w:sz w:val="28"/>
          <w:szCs w:val="28"/>
        </w:rPr>
      </w:pPr>
    </w:p>
    <w:p w14:paraId="247DA14D" w14:textId="46B3043E" w:rsidR="005C643B" w:rsidRDefault="001A5A38" w:rsidP="001A5A38">
      <w:pPr>
        <w:pStyle w:val="ListParagraph"/>
        <w:numPr>
          <w:ilvl w:val="0"/>
          <w:numId w:val="2"/>
        </w:numPr>
        <w:spacing w:after="0"/>
        <w:rPr>
          <w:sz w:val="28"/>
          <w:szCs w:val="28"/>
        </w:rPr>
      </w:pPr>
      <w:r>
        <w:rPr>
          <w:sz w:val="28"/>
          <w:szCs w:val="28"/>
        </w:rPr>
        <w:t>Consider,</w:t>
      </w:r>
      <w:r w:rsidR="00012205">
        <w:rPr>
          <w:sz w:val="28"/>
          <w:szCs w:val="28"/>
        </w:rPr>
        <w:t xml:space="preserve"> Discuss, and Take Appropriate Action on Supporting Betty’s Genealogical Research on </w:t>
      </w:r>
      <w:proofErr w:type="gramStart"/>
      <w:r w:rsidR="00012205">
        <w:rPr>
          <w:sz w:val="28"/>
          <w:szCs w:val="28"/>
        </w:rPr>
        <w:t>the Courthouse</w:t>
      </w:r>
      <w:proofErr w:type="gramEnd"/>
      <w:r w:rsidR="00012205">
        <w:rPr>
          <w:sz w:val="28"/>
          <w:szCs w:val="28"/>
        </w:rPr>
        <w:t xml:space="preserve"> Babies and the Founding Families.</w:t>
      </w:r>
    </w:p>
    <w:p w14:paraId="64FFCDF2" w14:textId="77777777" w:rsidR="00012205" w:rsidRDefault="00012205" w:rsidP="00012205">
      <w:pPr>
        <w:pStyle w:val="ListParagraph"/>
        <w:spacing w:after="0"/>
        <w:ind w:left="446" w:firstLine="0"/>
        <w:rPr>
          <w:sz w:val="28"/>
          <w:szCs w:val="28"/>
        </w:rPr>
      </w:pPr>
    </w:p>
    <w:p w14:paraId="62F5BF76" w14:textId="47EC943E" w:rsidR="00012205" w:rsidRDefault="00012205" w:rsidP="00012205">
      <w:pPr>
        <w:pStyle w:val="ListParagraph"/>
        <w:spacing w:after="0"/>
        <w:ind w:left="446" w:firstLine="0"/>
        <w:rPr>
          <w:sz w:val="28"/>
          <w:szCs w:val="28"/>
        </w:rPr>
      </w:pPr>
      <w:r>
        <w:rPr>
          <w:sz w:val="28"/>
          <w:szCs w:val="28"/>
        </w:rPr>
        <w:t>Betty Jones brought samples of notebooks she has compiled of Blanco’s founding fathers</w:t>
      </w:r>
      <w:r w:rsidR="00A53761">
        <w:rPr>
          <w:sz w:val="28"/>
          <w:szCs w:val="28"/>
        </w:rPr>
        <w:t>:</w:t>
      </w:r>
      <w:r>
        <w:rPr>
          <w:sz w:val="28"/>
          <w:szCs w:val="28"/>
        </w:rPr>
        <w:t xml:space="preserve"> the Callaghan’s, Trainer’s, and Hind</w:t>
      </w:r>
      <w:r w:rsidR="000E53EB">
        <w:rPr>
          <w:sz w:val="28"/>
          <w:szCs w:val="28"/>
        </w:rPr>
        <w:t>’s</w:t>
      </w:r>
      <w:r>
        <w:rPr>
          <w:sz w:val="28"/>
          <w:szCs w:val="28"/>
        </w:rPr>
        <w:t xml:space="preserve">. She has all the information she can find on these families.  The notebooks will be displayed </w:t>
      </w:r>
      <w:proofErr w:type="gramStart"/>
      <w:r>
        <w:rPr>
          <w:sz w:val="28"/>
          <w:szCs w:val="28"/>
        </w:rPr>
        <w:t>at</w:t>
      </w:r>
      <w:proofErr w:type="gramEnd"/>
      <w:r>
        <w:rPr>
          <w:sz w:val="28"/>
          <w:szCs w:val="28"/>
        </w:rPr>
        <w:t xml:space="preserve"> Founders’ Day.  She has several notebooks filled with information about the babies</w:t>
      </w:r>
      <w:r w:rsidR="00B06600">
        <w:rPr>
          <w:sz w:val="28"/>
          <w:szCs w:val="28"/>
        </w:rPr>
        <w:t xml:space="preserve"> born at the Courthouse when it functioned as a hospital.</w:t>
      </w:r>
      <w:r w:rsidR="00A53761">
        <w:rPr>
          <w:sz w:val="28"/>
          <w:szCs w:val="28"/>
        </w:rPr>
        <w:t xml:space="preserve"> </w:t>
      </w:r>
    </w:p>
    <w:p w14:paraId="5FD3791A" w14:textId="77777777" w:rsidR="00A53761" w:rsidRDefault="00A53761" w:rsidP="00012205">
      <w:pPr>
        <w:pStyle w:val="ListParagraph"/>
        <w:spacing w:after="0"/>
        <w:ind w:left="446" w:firstLine="0"/>
        <w:rPr>
          <w:sz w:val="28"/>
          <w:szCs w:val="28"/>
        </w:rPr>
      </w:pPr>
    </w:p>
    <w:p w14:paraId="1597B023" w14:textId="1DF5B6DD" w:rsidR="00A53761" w:rsidRDefault="00A53761" w:rsidP="00012205">
      <w:pPr>
        <w:pStyle w:val="ListParagraph"/>
        <w:spacing w:after="0"/>
        <w:ind w:left="446" w:firstLine="0"/>
        <w:rPr>
          <w:sz w:val="28"/>
          <w:szCs w:val="28"/>
        </w:rPr>
      </w:pPr>
      <w:r>
        <w:rPr>
          <w:sz w:val="28"/>
          <w:szCs w:val="28"/>
        </w:rPr>
        <w:t xml:space="preserve">Gail McClellan made a motion to reimburse Betty for </w:t>
      </w:r>
      <w:r w:rsidR="00DF2616">
        <w:rPr>
          <w:sz w:val="28"/>
          <w:szCs w:val="28"/>
        </w:rPr>
        <w:t xml:space="preserve">receipts she </w:t>
      </w:r>
      <w:proofErr w:type="gramStart"/>
      <w:r w:rsidR="00DF2616">
        <w:rPr>
          <w:sz w:val="28"/>
          <w:szCs w:val="28"/>
        </w:rPr>
        <w:t>brings</w:t>
      </w:r>
      <w:proofErr w:type="gramEnd"/>
      <w:r w:rsidR="00DF2616">
        <w:rPr>
          <w:sz w:val="28"/>
          <w:szCs w:val="28"/>
        </w:rPr>
        <w:t xml:space="preserve"> the Commission for </w:t>
      </w:r>
      <w:r>
        <w:rPr>
          <w:sz w:val="28"/>
          <w:szCs w:val="28"/>
        </w:rPr>
        <w:t xml:space="preserve">supplies she needs to </w:t>
      </w:r>
      <w:r w:rsidR="00DF2616">
        <w:rPr>
          <w:sz w:val="28"/>
          <w:szCs w:val="28"/>
        </w:rPr>
        <w:t xml:space="preserve">buy to continue this historical research. Beth Andrew seconded the </w:t>
      </w:r>
      <w:r w:rsidR="00F31CA8">
        <w:rPr>
          <w:sz w:val="28"/>
          <w:szCs w:val="28"/>
        </w:rPr>
        <w:t>motion,</w:t>
      </w:r>
      <w:r w:rsidR="00DF2616">
        <w:rPr>
          <w:sz w:val="28"/>
          <w:szCs w:val="28"/>
        </w:rPr>
        <w:t xml:space="preserve"> and it carried unanimously.</w:t>
      </w:r>
    </w:p>
    <w:p w14:paraId="0241322D" w14:textId="77777777" w:rsidR="00DF2616" w:rsidRDefault="00DF2616" w:rsidP="00DF2616">
      <w:pPr>
        <w:spacing w:after="0"/>
        <w:rPr>
          <w:sz w:val="28"/>
          <w:szCs w:val="28"/>
        </w:rPr>
      </w:pPr>
    </w:p>
    <w:p w14:paraId="07A045FA" w14:textId="0E1F3805" w:rsidR="00DF2616" w:rsidRDefault="00DF2616" w:rsidP="00DF2616">
      <w:pPr>
        <w:pStyle w:val="ListParagraph"/>
        <w:numPr>
          <w:ilvl w:val="0"/>
          <w:numId w:val="2"/>
        </w:numPr>
        <w:spacing w:after="0"/>
        <w:rPr>
          <w:sz w:val="28"/>
          <w:szCs w:val="28"/>
        </w:rPr>
      </w:pPr>
      <w:r>
        <w:rPr>
          <w:sz w:val="28"/>
          <w:szCs w:val="28"/>
        </w:rPr>
        <w:t>Consider, Discuss, and Take Appropriate Action on deciding if the Commission would like to participate in Trick or Treat on the Square on October 31, 2025.</w:t>
      </w:r>
    </w:p>
    <w:p w14:paraId="56D9C595" w14:textId="77777777" w:rsidR="00DF2616" w:rsidRDefault="00DF2616" w:rsidP="00DF2616">
      <w:pPr>
        <w:pStyle w:val="ListParagraph"/>
        <w:spacing w:after="0"/>
        <w:ind w:left="446" w:firstLine="0"/>
        <w:rPr>
          <w:sz w:val="28"/>
          <w:szCs w:val="28"/>
        </w:rPr>
      </w:pPr>
    </w:p>
    <w:p w14:paraId="25CB76F6" w14:textId="3830B85D" w:rsidR="00DF2616" w:rsidRPr="00E04362" w:rsidRDefault="000C118D" w:rsidP="00443BDA">
      <w:pPr>
        <w:spacing w:after="0"/>
        <w:ind w:left="436" w:firstLine="0"/>
        <w:rPr>
          <w:sz w:val="28"/>
          <w:szCs w:val="28"/>
        </w:rPr>
      </w:pPr>
      <w:r w:rsidRPr="00E04362">
        <w:rPr>
          <w:sz w:val="28"/>
          <w:szCs w:val="28"/>
        </w:rPr>
        <w:t>Beth Andrew made the motion</w:t>
      </w:r>
      <w:r w:rsidR="006C2379" w:rsidRPr="00E04362">
        <w:rPr>
          <w:sz w:val="28"/>
          <w:szCs w:val="28"/>
        </w:rPr>
        <w:t xml:space="preserve"> to have a Trick or Treat table with candy o</w:t>
      </w:r>
      <w:r w:rsidR="00F722FB">
        <w:rPr>
          <w:sz w:val="28"/>
          <w:szCs w:val="28"/>
        </w:rPr>
        <w:t>n</w:t>
      </w:r>
      <w:r w:rsidR="00443BDA">
        <w:rPr>
          <w:sz w:val="28"/>
          <w:szCs w:val="28"/>
        </w:rPr>
        <w:t xml:space="preserve"> </w:t>
      </w:r>
      <w:r w:rsidR="006C2379" w:rsidRPr="00E04362">
        <w:rPr>
          <w:sz w:val="28"/>
          <w:szCs w:val="28"/>
        </w:rPr>
        <w:t>the Square for Halloween.  Jackie Milford-Flores seconded the motion, and it carried unanimously.</w:t>
      </w:r>
    </w:p>
    <w:p w14:paraId="167A9D91" w14:textId="77777777" w:rsidR="00F31CA8" w:rsidRDefault="00F31CA8" w:rsidP="00F31CA8">
      <w:pPr>
        <w:spacing w:after="0"/>
        <w:rPr>
          <w:sz w:val="28"/>
          <w:szCs w:val="28"/>
        </w:rPr>
      </w:pPr>
    </w:p>
    <w:p w14:paraId="4A867134" w14:textId="77777777" w:rsidR="00443BDA" w:rsidRDefault="00443BDA" w:rsidP="00F31CA8">
      <w:pPr>
        <w:spacing w:after="0"/>
        <w:rPr>
          <w:b/>
          <w:bCs/>
          <w:sz w:val="28"/>
          <w:szCs w:val="28"/>
        </w:rPr>
      </w:pPr>
    </w:p>
    <w:p w14:paraId="15722AD1" w14:textId="77777777" w:rsidR="00443BDA" w:rsidRDefault="00443BDA" w:rsidP="00F31CA8">
      <w:pPr>
        <w:spacing w:after="0"/>
        <w:rPr>
          <w:b/>
          <w:bCs/>
          <w:sz w:val="28"/>
          <w:szCs w:val="28"/>
        </w:rPr>
      </w:pPr>
    </w:p>
    <w:p w14:paraId="6FC53A0E" w14:textId="22B1AE23" w:rsidR="00F31CA8" w:rsidRPr="000E53EB" w:rsidRDefault="00F31CA8" w:rsidP="00F31CA8">
      <w:pPr>
        <w:spacing w:after="0"/>
        <w:rPr>
          <w:b/>
          <w:bCs/>
          <w:sz w:val="28"/>
          <w:szCs w:val="28"/>
        </w:rPr>
      </w:pPr>
      <w:r w:rsidRPr="000E53EB">
        <w:rPr>
          <w:b/>
          <w:bCs/>
          <w:sz w:val="28"/>
          <w:szCs w:val="28"/>
        </w:rPr>
        <w:t>SUBCOMMITTEE REPORTS</w:t>
      </w:r>
    </w:p>
    <w:p w14:paraId="7D4D69AD" w14:textId="77777777" w:rsidR="00F31CA8" w:rsidRDefault="00F31CA8" w:rsidP="00F31CA8">
      <w:pPr>
        <w:spacing w:after="0"/>
        <w:rPr>
          <w:sz w:val="28"/>
          <w:szCs w:val="28"/>
        </w:rPr>
      </w:pPr>
    </w:p>
    <w:p w14:paraId="2067FA8E" w14:textId="0013A9D0" w:rsidR="00F31CA8" w:rsidRDefault="00F31CA8" w:rsidP="00F31CA8">
      <w:pPr>
        <w:pStyle w:val="ListParagraph"/>
        <w:numPr>
          <w:ilvl w:val="0"/>
          <w:numId w:val="3"/>
        </w:numPr>
        <w:spacing w:after="0"/>
        <w:rPr>
          <w:sz w:val="28"/>
          <w:szCs w:val="28"/>
        </w:rPr>
      </w:pPr>
      <w:r>
        <w:rPr>
          <w:sz w:val="28"/>
          <w:szCs w:val="28"/>
        </w:rPr>
        <w:t xml:space="preserve"> Survey and Inventory Update from Jacqueline Milford-Flores.</w:t>
      </w:r>
    </w:p>
    <w:p w14:paraId="24D1C1E4" w14:textId="77777777" w:rsidR="00F31CA8" w:rsidRDefault="00F31CA8" w:rsidP="00F31CA8">
      <w:pPr>
        <w:pStyle w:val="ListParagraph"/>
        <w:spacing w:after="0"/>
        <w:ind w:left="446" w:firstLine="0"/>
        <w:rPr>
          <w:sz w:val="28"/>
          <w:szCs w:val="28"/>
        </w:rPr>
      </w:pPr>
    </w:p>
    <w:p w14:paraId="33BD0366" w14:textId="63B16532" w:rsidR="00F31CA8" w:rsidRDefault="00F31CA8" w:rsidP="00F31CA8">
      <w:pPr>
        <w:pStyle w:val="ListParagraph"/>
        <w:spacing w:after="0"/>
        <w:ind w:left="446" w:firstLine="0"/>
        <w:rPr>
          <w:sz w:val="28"/>
          <w:szCs w:val="28"/>
        </w:rPr>
      </w:pPr>
      <w:r>
        <w:rPr>
          <w:sz w:val="28"/>
          <w:szCs w:val="28"/>
        </w:rPr>
        <w:t xml:space="preserve">Jackie’s research indicates less than 100 houses to complete the paperwork on </w:t>
      </w:r>
      <w:proofErr w:type="gramStart"/>
      <w:r w:rsidR="000E53EB">
        <w:rPr>
          <w:sz w:val="28"/>
          <w:szCs w:val="28"/>
        </w:rPr>
        <w:t xml:space="preserve">in order </w:t>
      </w:r>
      <w:r>
        <w:rPr>
          <w:sz w:val="28"/>
          <w:szCs w:val="28"/>
        </w:rPr>
        <w:t>to</w:t>
      </w:r>
      <w:proofErr w:type="gramEnd"/>
      <w:r>
        <w:rPr>
          <w:sz w:val="28"/>
          <w:szCs w:val="28"/>
        </w:rPr>
        <w:t xml:space="preserve"> be caught up with the inventory update.  She has found that some of the previous records are not complete.  She has a question about where to source the correct information.  She recommends completing the inventory and then going back to make needed corrections on previous records. The records can then be digitized. Allie Franki suggested that the library might be a good resource. Gary Currier offered to help with Deed Records that may </w:t>
      </w:r>
      <w:r w:rsidR="00E54A09">
        <w:rPr>
          <w:sz w:val="28"/>
          <w:szCs w:val="28"/>
        </w:rPr>
        <w:t xml:space="preserve">have some of the needed information.  </w:t>
      </w:r>
    </w:p>
    <w:p w14:paraId="0E951C61" w14:textId="77777777" w:rsidR="00E54A09" w:rsidRDefault="00E54A09" w:rsidP="00E54A09">
      <w:pPr>
        <w:spacing w:after="0"/>
        <w:rPr>
          <w:sz w:val="28"/>
          <w:szCs w:val="28"/>
        </w:rPr>
      </w:pPr>
    </w:p>
    <w:p w14:paraId="352EC5F7" w14:textId="0BAEF740" w:rsidR="00E54A09" w:rsidRPr="000E53EB" w:rsidRDefault="00E54A09" w:rsidP="00E54A09">
      <w:pPr>
        <w:spacing w:after="0"/>
        <w:rPr>
          <w:b/>
          <w:bCs/>
          <w:sz w:val="28"/>
          <w:szCs w:val="28"/>
        </w:rPr>
      </w:pPr>
      <w:r w:rsidRPr="000E53EB">
        <w:rPr>
          <w:b/>
          <w:bCs/>
          <w:sz w:val="28"/>
          <w:szCs w:val="28"/>
        </w:rPr>
        <w:t>CONSENT AGENDA</w:t>
      </w:r>
    </w:p>
    <w:p w14:paraId="63689D32" w14:textId="533B049A" w:rsidR="00E54A09" w:rsidRDefault="00E54A09" w:rsidP="00E54A09">
      <w:pPr>
        <w:spacing w:after="0"/>
        <w:rPr>
          <w:sz w:val="28"/>
          <w:szCs w:val="28"/>
        </w:rPr>
      </w:pPr>
    </w:p>
    <w:p w14:paraId="6724E024" w14:textId="17FFF413" w:rsidR="00E54A09" w:rsidRDefault="00E54A09" w:rsidP="00E54A09">
      <w:pPr>
        <w:pStyle w:val="ListParagraph"/>
        <w:numPr>
          <w:ilvl w:val="0"/>
          <w:numId w:val="4"/>
        </w:numPr>
        <w:spacing w:after="0"/>
        <w:rPr>
          <w:sz w:val="28"/>
          <w:szCs w:val="28"/>
        </w:rPr>
      </w:pPr>
      <w:r>
        <w:rPr>
          <w:sz w:val="28"/>
          <w:szCs w:val="28"/>
        </w:rPr>
        <w:t>Approval of Minutes from Regular Meeting on August 25, 2025.</w:t>
      </w:r>
    </w:p>
    <w:p w14:paraId="1AEB7C2B" w14:textId="77777777" w:rsidR="00E54A09" w:rsidRDefault="00E54A09" w:rsidP="00E54A09">
      <w:pPr>
        <w:pStyle w:val="ListParagraph"/>
        <w:spacing w:after="0"/>
        <w:ind w:left="446" w:firstLine="0"/>
        <w:rPr>
          <w:sz w:val="28"/>
          <w:szCs w:val="28"/>
        </w:rPr>
      </w:pPr>
    </w:p>
    <w:p w14:paraId="4E37AC9C" w14:textId="57C26158" w:rsidR="00E54A09" w:rsidRDefault="00E54A09" w:rsidP="00E54A09">
      <w:pPr>
        <w:pStyle w:val="ListParagraph"/>
        <w:spacing w:after="0"/>
        <w:ind w:left="446" w:firstLine="0"/>
        <w:rPr>
          <w:sz w:val="28"/>
          <w:szCs w:val="28"/>
        </w:rPr>
      </w:pPr>
      <w:r>
        <w:rPr>
          <w:sz w:val="28"/>
          <w:szCs w:val="28"/>
        </w:rPr>
        <w:t>Gail McClell</w:t>
      </w:r>
      <w:r w:rsidR="00CE229D">
        <w:rPr>
          <w:sz w:val="28"/>
          <w:szCs w:val="28"/>
        </w:rPr>
        <w:t>an ma</w:t>
      </w:r>
      <w:r>
        <w:rPr>
          <w:sz w:val="28"/>
          <w:szCs w:val="28"/>
        </w:rPr>
        <w:t xml:space="preserve">de the motion to approve the minutes from </w:t>
      </w:r>
      <w:r w:rsidR="000E53EB">
        <w:rPr>
          <w:sz w:val="28"/>
          <w:szCs w:val="28"/>
        </w:rPr>
        <w:t>July</w:t>
      </w:r>
      <w:r>
        <w:rPr>
          <w:sz w:val="28"/>
          <w:szCs w:val="28"/>
        </w:rPr>
        <w:t xml:space="preserve">, August, and September at our next meeting.  Gary Currier </w:t>
      </w:r>
      <w:r w:rsidR="000E53EB">
        <w:rPr>
          <w:sz w:val="28"/>
          <w:szCs w:val="28"/>
        </w:rPr>
        <w:t>seconded</w:t>
      </w:r>
      <w:r>
        <w:rPr>
          <w:sz w:val="28"/>
          <w:szCs w:val="28"/>
        </w:rPr>
        <w:t xml:space="preserve"> the motion, and it carried unanimously.</w:t>
      </w:r>
    </w:p>
    <w:p w14:paraId="146EB47F" w14:textId="77777777" w:rsidR="00CE229D" w:rsidRDefault="00CE229D" w:rsidP="00CE229D">
      <w:pPr>
        <w:spacing w:after="0"/>
        <w:rPr>
          <w:sz w:val="28"/>
          <w:szCs w:val="28"/>
        </w:rPr>
      </w:pPr>
    </w:p>
    <w:p w14:paraId="5E0C05B4" w14:textId="1ACFF8A2" w:rsidR="00CE229D" w:rsidRPr="00CE229D" w:rsidRDefault="00CE229D" w:rsidP="00CE229D">
      <w:pPr>
        <w:spacing w:after="0"/>
        <w:rPr>
          <w:sz w:val="28"/>
          <w:szCs w:val="28"/>
        </w:rPr>
      </w:pPr>
      <w:r>
        <w:rPr>
          <w:sz w:val="28"/>
          <w:szCs w:val="28"/>
        </w:rPr>
        <w:t xml:space="preserve">Allie Franki tendered her letter of resignation. We are very sorry to accept </w:t>
      </w:r>
      <w:r w:rsidR="000E53EB">
        <w:rPr>
          <w:sz w:val="28"/>
          <w:szCs w:val="28"/>
        </w:rPr>
        <w:t>it</w:t>
      </w:r>
      <w:r>
        <w:rPr>
          <w:sz w:val="28"/>
          <w:szCs w:val="28"/>
        </w:rPr>
        <w:t>. We all agree that Allie has done an outstanding job.</w:t>
      </w:r>
    </w:p>
    <w:p w14:paraId="4325CFC7" w14:textId="77777777" w:rsidR="00E54A09" w:rsidRDefault="00E54A09" w:rsidP="00E54A09">
      <w:pPr>
        <w:spacing w:after="0"/>
        <w:rPr>
          <w:sz w:val="28"/>
          <w:szCs w:val="28"/>
        </w:rPr>
      </w:pPr>
    </w:p>
    <w:p w14:paraId="2EFB513C" w14:textId="6EDF6D4C" w:rsidR="00E54A09" w:rsidRPr="000E53EB" w:rsidRDefault="00E54A09" w:rsidP="00E54A09">
      <w:pPr>
        <w:spacing w:after="0"/>
        <w:rPr>
          <w:b/>
          <w:bCs/>
          <w:sz w:val="28"/>
          <w:szCs w:val="28"/>
        </w:rPr>
      </w:pPr>
      <w:r w:rsidRPr="000E53EB">
        <w:rPr>
          <w:b/>
          <w:bCs/>
          <w:sz w:val="28"/>
          <w:szCs w:val="28"/>
        </w:rPr>
        <w:t>ADJOURNMENT</w:t>
      </w:r>
    </w:p>
    <w:p w14:paraId="0CA9E72B" w14:textId="77777777" w:rsidR="00CE229D" w:rsidRDefault="00CE229D" w:rsidP="00E54A09">
      <w:pPr>
        <w:spacing w:after="0"/>
        <w:rPr>
          <w:sz w:val="28"/>
          <w:szCs w:val="28"/>
        </w:rPr>
      </w:pPr>
    </w:p>
    <w:p w14:paraId="0251E24F" w14:textId="62A08A2F" w:rsidR="00CE229D" w:rsidRDefault="00CE229D" w:rsidP="00E54A09">
      <w:pPr>
        <w:spacing w:after="0"/>
        <w:rPr>
          <w:sz w:val="28"/>
          <w:szCs w:val="28"/>
        </w:rPr>
      </w:pPr>
      <w:r>
        <w:rPr>
          <w:sz w:val="28"/>
          <w:szCs w:val="28"/>
        </w:rPr>
        <w:t>Gail McClellan made a motion to adjourn.  Betty Jones seconded the motion, and it passed unanimously.</w:t>
      </w:r>
    </w:p>
    <w:p w14:paraId="56829361" w14:textId="77777777" w:rsidR="00CE229D" w:rsidRDefault="00CE229D" w:rsidP="00E54A09">
      <w:pPr>
        <w:spacing w:after="0"/>
        <w:rPr>
          <w:sz w:val="28"/>
          <w:szCs w:val="28"/>
        </w:rPr>
      </w:pPr>
    </w:p>
    <w:p w14:paraId="3E1F443E" w14:textId="39B0C670" w:rsidR="00CE229D" w:rsidRDefault="00CE229D" w:rsidP="00CE229D">
      <w:pPr>
        <w:spacing w:after="0"/>
        <w:rPr>
          <w:sz w:val="28"/>
          <w:szCs w:val="28"/>
        </w:rPr>
      </w:pPr>
      <w:r>
        <w:rPr>
          <w:sz w:val="28"/>
          <w:szCs w:val="28"/>
        </w:rPr>
        <w:t>Respectfully submitted,</w:t>
      </w:r>
    </w:p>
    <w:p w14:paraId="66C362F0" w14:textId="77777777" w:rsidR="00B65775" w:rsidRDefault="00B65775" w:rsidP="00CE229D">
      <w:pPr>
        <w:spacing w:after="0"/>
        <w:rPr>
          <w:sz w:val="28"/>
          <w:szCs w:val="28"/>
        </w:rPr>
      </w:pPr>
    </w:p>
    <w:p w14:paraId="63F5B0B0" w14:textId="6D357208" w:rsidR="00CE229D" w:rsidRDefault="00CE229D" w:rsidP="00CE229D">
      <w:pPr>
        <w:spacing w:after="0"/>
        <w:rPr>
          <w:sz w:val="28"/>
          <w:szCs w:val="28"/>
        </w:rPr>
      </w:pPr>
      <w:r>
        <w:rPr>
          <w:sz w:val="28"/>
          <w:szCs w:val="28"/>
        </w:rPr>
        <w:t>Gail McClellan</w:t>
      </w:r>
    </w:p>
    <w:p w14:paraId="455F83B6" w14:textId="4AD57568" w:rsidR="00E54A09" w:rsidRDefault="00E54A09" w:rsidP="00E54A09">
      <w:pPr>
        <w:spacing w:after="0"/>
        <w:rPr>
          <w:sz w:val="28"/>
          <w:szCs w:val="28"/>
        </w:rPr>
      </w:pPr>
      <w:r>
        <w:rPr>
          <w:sz w:val="28"/>
          <w:szCs w:val="28"/>
        </w:rPr>
        <w:tab/>
        <w:t xml:space="preserve">       </w:t>
      </w:r>
    </w:p>
    <w:p w14:paraId="50C4973E" w14:textId="1AE58CDE" w:rsidR="00E54A09" w:rsidRPr="00E54A09" w:rsidRDefault="00E54A09" w:rsidP="00E54A09">
      <w:pPr>
        <w:spacing w:after="0"/>
        <w:rPr>
          <w:sz w:val="28"/>
          <w:szCs w:val="28"/>
        </w:rPr>
      </w:pPr>
      <w:r>
        <w:rPr>
          <w:sz w:val="28"/>
          <w:szCs w:val="28"/>
        </w:rPr>
        <w:tab/>
        <w:t xml:space="preserve">       </w:t>
      </w:r>
    </w:p>
    <w:p w14:paraId="46EA496E" w14:textId="77777777" w:rsidR="00DF2616" w:rsidRPr="00DF2616" w:rsidRDefault="00DF2616" w:rsidP="00DF2616">
      <w:pPr>
        <w:pStyle w:val="ListParagraph"/>
        <w:spacing w:after="0"/>
        <w:ind w:left="446" w:firstLine="0"/>
        <w:rPr>
          <w:sz w:val="28"/>
          <w:szCs w:val="28"/>
        </w:rPr>
      </w:pPr>
    </w:p>
    <w:sectPr w:rsidR="00DF2616" w:rsidRPr="00DF2616" w:rsidSect="00443BD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073C2"/>
    <w:multiLevelType w:val="hybridMultilevel"/>
    <w:tmpl w:val="192E5036"/>
    <w:lvl w:ilvl="0" w:tplc="04A43FFC">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 w15:restartNumberingAfterBreak="0">
    <w:nsid w:val="2A426885"/>
    <w:multiLevelType w:val="hybridMultilevel"/>
    <w:tmpl w:val="C860B63E"/>
    <w:lvl w:ilvl="0" w:tplc="CBFE6660">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 w15:restartNumberingAfterBreak="0">
    <w:nsid w:val="2AC91598"/>
    <w:multiLevelType w:val="hybridMultilevel"/>
    <w:tmpl w:val="24089336"/>
    <w:lvl w:ilvl="0" w:tplc="B21C685C">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 w15:restartNumberingAfterBreak="0">
    <w:nsid w:val="615F320B"/>
    <w:multiLevelType w:val="hybridMultilevel"/>
    <w:tmpl w:val="0972B848"/>
    <w:lvl w:ilvl="0" w:tplc="EF1E1698">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16cid:durableId="555966809">
    <w:abstractNumId w:val="1"/>
  </w:num>
  <w:num w:numId="2" w16cid:durableId="1032651388">
    <w:abstractNumId w:val="0"/>
  </w:num>
  <w:num w:numId="3" w16cid:durableId="1123420255">
    <w:abstractNumId w:val="2"/>
  </w:num>
  <w:num w:numId="4" w16cid:durableId="625083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CB"/>
    <w:rsid w:val="00012205"/>
    <w:rsid w:val="0005156E"/>
    <w:rsid w:val="000932F2"/>
    <w:rsid w:val="000B157F"/>
    <w:rsid w:val="000C118D"/>
    <w:rsid w:val="000E53EB"/>
    <w:rsid w:val="001A5A38"/>
    <w:rsid w:val="002A5D75"/>
    <w:rsid w:val="003761F4"/>
    <w:rsid w:val="003D6B11"/>
    <w:rsid w:val="00443BDA"/>
    <w:rsid w:val="00481F10"/>
    <w:rsid w:val="004A6589"/>
    <w:rsid w:val="005C643B"/>
    <w:rsid w:val="0061116F"/>
    <w:rsid w:val="006C2379"/>
    <w:rsid w:val="007A3564"/>
    <w:rsid w:val="00A25CCB"/>
    <w:rsid w:val="00A53761"/>
    <w:rsid w:val="00B02DAD"/>
    <w:rsid w:val="00B06600"/>
    <w:rsid w:val="00B65775"/>
    <w:rsid w:val="00BF5D82"/>
    <w:rsid w:val="00CE229D"/>
    <w:rsid w:val="00DF2616"/>
    <w:rsid w:val="00E04362"/>
    <w:rsid w:val="00E54A09"/>
    <w:rsid w:val="00E82D4F"/>
    <w:rsid w:val="00F31CA8"/>
    <w:rsid w:val="00F71519"/>
    <w:rsid w:val="00F72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ED5D"/>
  <w15:chartTrackingRefBased/>
  <w15:docId w15:val="{136DD255-C500-45F5-9B3F-22C157E5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377" w:line="259" w:lineRule="auto"/>
        <w:ind w:left="100" w:hanging="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CCB"/>
    <w:rPr>
      <w:rFonts w:eastAsiaTheme="majorEastAsia" w:cstheme="majorBidi"/>
      <w:color w:val="272727" w:themeColor="text1" w:themeTint="D8"/>
    </w:rPr>
  </w:style>
  <w:style w:type="paragraph" w:styleId="Title">
    <w:name w:val="Title"/>
    <w:basedOn w:val="Normal"/>
    <w:next w:val="Normal"/>
    <w:link w:val="TitleChar"/>
    <w:uiPriority w:val="10"/>
    <w:qFormat/>
    <w:rsid w:val="00A25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CCB"/>
    <w:pPr>
      <w:numPr>
        <w:ilvl w:val="1"/>
      </w:numPr>
      <w:spacing w:after="160"/>
      <w:ind w:left="100" w:hanging="1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C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5CCB"/>
    <w:rPr>
      <w:i/>
      <w:iCs/>
      <w:color w:val="404040" w:themeColor="text1" w:themeTint="BF"/>
    </w:rPr>
  </w:style>
  <w:style w:type="paragraph" w:styleId="ListParagraph">
    <w:name w:val="List Paragraph"/>
    <w:basedOn w:val="Normal"/>
    <w:uiPriority w:val="34"/>
    <w:qFormat/>
    <w:rsid w:val="00A25CCB"/>
    <w:pPr>
      <w:ind w:left="720"/>
      <w:contextualSpacing/>
    </w:pPr>
  </w:style>
  <w:style w:type="character" w:styleId="IntenseEmphasis">
    <w:name w:val="Intense Emphasis"/>
    <w:basedOn w:val="DefaultParagraphFont"/>
    <w:uiPriority w:val="21"/>
    <w:qFormat/>
    <w:rsid w:val="00A25CCB"/>
    <w:rPr>
      <w:i/>
      <w:iCs/>
      <w:color w:val="0F4761" w:themeColor="accent1" w:themeShade="BF"/>
    </w:rPr>
  </w:style>
  <w:style w:type="paragraph" w:styleId="IntenseQuote">
    <w:name w:val="Intense Quote"/>
    <w:basedOn w:val="Normal"/>
    <w:next w:val="Normal"/>
    <w:link w:val="IntenseQuoteChar"/>
    <w:uiPriority w:val="30"/>
    <w:qFormat/>
    <w:rsid w:val="00A25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CCB"/>
    <w:rPr>
      <w:i/>
      <w:iCs/>
      <w:color w:val="0F4761" w:themeColor="accent1" w:themeShade="BF"/>
    </w:rPr>
  </w:style>
  <w:style w:type="character" w:styleId="IntenseReference">
    <w:name w:val="Intense Reference"/>
    <w:basedOn w:val="DefaultParagraphFont"/>
    <w:uiPriority w:val="32"/>
    <w:qFormat/>
    <w:rsid w:val="00A25C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4</Pages>
  <Words>667</Words>
  <Characters>3510</Characters>
  <Application>Microsoft Office Word</Application>
  <DocSecurity>0</DocSecurity>
  <Lines>106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McClellan</dc:creator>
  <cp:keywords/>
  <dc:description/>
  <cp:lastModifiedBy>Gail McClellan</cp:lastModifiedBy>
  <cp:revision>14</cp:revision>
  <dcterms:created xsi:type="dcterms:W3CDTF">2025-10-18T00:53:00Z</dcterms:created>
  <dcterms:modified xsi:type="dcterms:W3CDTF">2025-12-08T17:18:00Z</dcterms:modified>
</cp:coreProperties>
</file>