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E7CB" w14:textId="633A378D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BLANCO</w:t>
      </w:r>
    </w:p>
    <w:p w14:paraId="71E1E87A" w14:textId="7C4EEC8E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HISTORIC PRESERVATION COMMISSION</w:t>
      </w:r>
    </w:p>
    <w:p w14:paraId="7FFA4717" w14:textId="77777777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</w:p>
    <w:p w14:paraId="18C40D6D" w14:textId="43EE5638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108792C4" w14:textId="10E4D974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</w:t>
      </w:r>
    </w:p>
    <w:p w14:paraId="46B1DE9C" w14:textId="2A704AC2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 MEETING</w:t>
      </w:r>
    </w:p>
    <w:p w14:paraId="1D287924" w14:textId="77777777" w:rsidR="0086281F" w:rsidRDefault="0086281F" w:rsidP="0086281F">
      <w:pPr>
        <w:spacing w:after="0"/>
        <w:jc w:val="center"/>
        <w:rPr>
          <w:b/>
          <w:bCs/>
          <w:sz w:val="32"/>
          <w:szCs w:val="32"/>
        </w:rPr>
      </w:pPr>
    </w:p>
    <w:p w14:paraId="2EB40300" w14:textId="2FF68D6B" w:rsid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28, 2025, 6:00 PM</w:t>
      </w:r>
    </w:p>
    <w:p w14:paraId="2010C498" w14:textId="4F40B2AC" w:rsid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Byars Building, 308 Pecan Street, Blanco, Texas 78606</w:t>
      </w:r>
    </w:p>
    <w:p w14:paraId="024A1503" w14:textId="77777777" w:rsid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</w:p>
    <w:p w14:paraId="2E60D704" w14:textId="31E617D0" w:rsidR="0086281F" w:rsidRDefault="0086281F" w:rsidP="00A504F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CURRENT COMMISSIONERS</w:t>
      </w:r>
    </w:p>
    <w:p w14:paraId="3BDADDFB" w14:textId="77777777" w:rsidR="00B93A8C" w:rsidRDefault="00B93A8C" w:rsidP="00A504F0">
      <w:pPr>
        <w:spacing w:after="0"/>
        <w:jc w:val="center"/>
        <w:rPr>
          <w:b/>
          <w:bCs/>
          <w:sz w:val="32"/>
          <w:szCs w:val="32"/>
        </w:rPr>
      </w:pPr>
    </w:p>
    <w:p w14:paraId="71133797" w14:textId="0F60269B" w:rsidR="00B93A8C" w:rsidRPr="00E975D0" w:rsidRDefault="00EC70D1" w:rsidP="00A504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Allie</w:t>
      </w:r>
      <w:r w:rsidR="00E975D0" w:rsidRPr="00E975D0">
        <w:rPr>
          <w:sz w:val="28"/>
          <w:szCs w:val="28"/>
        </w:rPr>
        <w:t xml:space="preserve"> Franki, Chair: Patty Haas, Vice Chair; Gail McClellan</w:t>
      </w:r>
      <w:r>
        <w:rPr>
          <w:sz w:val="28"/>
          <w:szCs w:val="28"/>
        </w:rPr>
        <w:t>;</w:t>
      </w:r>
    </w:p>
    <w:p w14:paraId="78485343" w14:textId="34A76C7B" w:rsidR="00E975D0" w:rsidRPr="00E975D0" w:rsidRDefault="00E975D0" w:rsidP="00A504F0">
      <w:pPr>
        <w:spacing w:after="0"/>
        <w:jc w:val="center"/>
        <w:rPr>
          <w:sz w:val="28"/>
          <w:szCs w:val="28"/>
        </w:rPr>
      </w:pPr>
      <w:r w:rsidRPr="00E975D0">
        <w:rPr>
          <w:sz w:val="28"/>
          <w:szCs w:val="28"/>
        </w:rPr>
        <w:t>Jacqueline Milford-Flores; Betty J. Jones; Beth Andrew</w:t>
      </w:r>
    </w:p>
    <w:p w14:paraId="20F99B5C" w14:textId="77777777" w:rsidR="0086281F" w:rsidRDefault="0086281F" w:rsidP="0086281F">
      <w:pPr>
        <w:spacing w:after="0"/>
        <w:jc w:val="center"/>
        <w:rPr>
          <w:sz w:val="28"/>
          <w:szCs w:val="28"/>
        </w:rPr>
      </w:pPr>
    </w:p>
    <w:p w14:paraId="6566AA3D" w14:textId="356D20FF" w:rsidR="00582DAE" w:rsidRPr="00582DAE" w:rsidRDefault="00582DAE" w:rsidP="0086281F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0B1C20B0" w14:textId="77777777" w:rsid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</w:p>
    <w:p w14:paraId="5F2CCB46" w14:textId="75C1AE10" w:rsidR="006F596E" w:rsidRDefault="006F596E" w:rsidP="006F596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Allie Franki called the meeting to order at 6:00 p.m.</w:t>
      </w:r>
    </w:p>
    <w:p w14:paraId="7D1A7994" w14:textId="77777777" w:rsidR="006F596E" w:rsidRDefault="006F596E" w:rsidP="006F596E">
      <w:pPr>
        <w:spacing w:after="0"/>
        <w:rPr>
          <w:sz w:val="28"/>
          <w:szCs w:val="28"/>
        </w:rPr>
      </w:pPr>
    </w:p>
    <w:p w14:paraId="5338C6C7" w14:textId="0EC209AB" w:rsidR="005C695E" w:rsidRDefault="006F596E" w:rsidP="005C695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 quorum was presen</w:t>
      </w:r>
      <w:r w:rsidR="00D976FE">
        <w:rPr>
          <w:sz w:val="28"/>
          <w:szCs w:val="28"/>
        </w:rPr>
        <w:t>t.</w:t>
      </w:r>
    </w:p>
    <w:p w14:paraId="39F7CDDF" w14:textId="77777777" w:rsidR="005C695E" w:rsidRPr="005C695E" w:rsidRDefault="005C695E" w:rsidP="005C695E">
      <w:pPr>
        <w:spacing w:after="0"/>
        <w:ind w:left="0" w:firstLine="0"/>
        <w:rPr>
          <w:sz w:val="28"/>
          <w:szCs w:val="28"/>
        </w:rPr>
      </w:pPr>
    </w:p>
    <w:p w14:paraId="03D288E3" w14:textId="66754126" w:rsidR="00D976FE" w:rsidRDefault="00D976FE" w:rsidP="00D976FE">
      <w:pPr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t>Present:  Allie Franki, Chair, Patty Hass, Gail McClellan, Jacqueline Milford-Flores, Betty Jones, Beth Andrew.</w:t>
      </w:r>
    </w:p>
    <w:p w14:paraId="38793B19" w14:textId="77777777" w:rsidR="00D976FE" w:rsidRPr="00D976FE" w:rsidRDefault="00D976FE" w:rsidP="00D976FE">
      <w:pPr>
        <w:spacing w:after="0"/>
        <w:ind w:left="446" w:firstLine="0"/>
        <w:rPr>
          <w:sz w:val="28"/>
          <w:szCs w:val="28"/>
        </w:rPr>
      </w:pPr>
    </w:p>
    <w:p w14:paraId="5068680F" w14:textId="3F0DD444" w:rsidR="006F596E" w:rsidRDefault="00400CCB" w:rsidP="006F596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There were no public comments.</w:t>
      </w:r>
    </w:p>
    <w:p w14:paraId="411C7F03" w14:textId="77777777" w:rsidR="00400CCB" w:rsidRDefault="00400CCB" w:rsidP="00400CCB">
      <w:pPr>
        <w:spacing w:after="0"/>
        <w:rPr>
          <w:sz w:val="28"/>
          <w:szCs w:val="28"/>
        </w:rPr>
      </w:pPr>
    </w:p>
    <w:p w14:paraId="18BFD712" w14:textId="0A804851" w:rsidR="00400CCB" w:rsidRDefault="00400CCB" w:rsidP="00400CC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4E893936" w14:textId="77777777" w:rsidR="00400CCB" w:rsidRDefault="00400CCB" w:rsidP="00400CCB">
      <w:pPr>
        <w:spacing w:after="0"/>
        <w:rPr>
          <w:sz w:val="28"/>
          <w:szCs w:val="28"/>
        </w:rPr>
      </w:pPr>
    </w:p>
    <w:p w14:paraId="0D52A82E" w14:textId="44D049B6" w:rsidR="00400CCB" w:rsidRDefault="00400CCB" w:rsidP="00400CCB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Con</w:t>
      </w:r>
      <w:r w:rsidR="00B879C3">
        <w:rPr>
          <w:sz w:val="28"/>
          <w:szCs w:val="28"/>
        </w:rPr>
        <w:t>sider</w:t>
      </w:r>
      <w:r>
        <w:rPr>
          <w:sz w:val="28"/>
          <w:szCs w:val="28"/>
        </w:rPr>
        <w:t>, Discuss, and Take Appropriate Action on Conducting Survey and Inventory</w:t>
      </w:r>
    </w:p>
    <w:p w14:paraId="1CF5DA37" w14:textId="77777777" w:rsidR="00400CCB" w:rsidRDefault="00400CCB" w:rsidP="00400CCB">
      <w:pPr>
        <w:spacing w:after="0"/>
        <w:rPr>
          <w:sz w:val="28"/>
          <w:szCs w:val="28"/>
        </w:rPr>
      </w:pPr>
    </w:p>
    <w:p w14:paraId="7A90FF69" w14:textId="65221CF9" w:rsidR="00400CCB" w:rsidRDefault="00400CCB" w:rsidP="00400CCB">
      <w:pPr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t>Jackie Milford</w:t>
      </w:r>
      <w:r w:rsidR="00973482">
        <w:rPr>
          <w:sz w:val="28"/>
          <w:szCs w:val="28"/>
        </w:rPr>
        <w:t>-</w:t>
      </w:r>
      <w:r>
        <w:rPr>
          <w:sz w:val="28"/>
          <w:szCs w:val="28"/>
        </w:rPr>
        <w:t xml:space="preserve">Flores </w:t>
      </w:r>
      <w:r w:rsidR="00D976FE">
        <w:rPr>
          <w:sz w:val="28"/>
          <w:szCs w:val="28"/>
        </w:rPr>
        <w:t xml:space="preserve">suggested looking at </w:t>
      </w:r>
      <w:r w:rsidR="005C695E">
        <w:rPr>
          <w:sz w:val="28"/>
          <w:szCs w:val="28"/>
        </w:rPr>
        <w:t xml:space="preserve">building </w:t>
      </w:r>
      <w:r w:rsidR="00D976FE">
        <w:rPr>
          <w:sz w:val="28"/>
          <w:szCs w:val="28"/>
        </w:rPr>
        <w:t>permits registered between 196</w:t>
      </w:r>
      <w:r w:rsidR="00973482">
        <w:rPr>
          <w:sz w:val="28"/>
          <w:szCs w:val="28"/>
        </w:rPr>
        <w:t xml:space="preserve">0 to 1975.  Then we can compare the houses we already have on file to the </w:t>
      </w:r>
      <w:r w:rsidR="00973482">
        <w:rPr>
          <w:sz w:val="28"/>
          <w:szCs w:val="28"/>
        </w:rPr>
        <w:lastRenderedPageBreak/>
        <w:t>permits and have a better idea of which houses were built during that time.</w:t>
      </w:r>
      <w:r w:rsidR="00A504F0">
        <w:rPr>
          <w:sz w:val="28"/>
          <w:szCs w:val="28"/>
        </w:rPr>
        <w:t xml:space="preserve">  Allie Franki reported that the survey </w:t>
      </w:r>
      <w:r w:rsidR="005C695E">
        <w:rPr>
          <w:sz w:val="28"/>
          <w:szCs w:val="28"/>
        </w:rPr>
        <w:t>for</w:t>
      </w:r>
      <w:r w:rsidR="00A504F0">
        <w:rPr>
          <w:sz w:val="28"/>
          <w:szCs w:val="28"/>
        </w:rPr>
        <w:t xml:space="preserve"> 2009 needs to be updated.  There are no digital files of the </w:t>
      </w:r>
      <w:r w:rsidR="00EC70D1">
        <w:rPr>
          <w:sz w:val="28"/>
          <w:szCs w:val="28"/>
        </w:rPr>
        <w:t>survey,</w:t>
      </w:r>
      <w:r w:rsidR="00A504F0">
        <w:rPr>
          <w:sz w:val="28"/>
          <w:szCs w:val="28"/>
        </w:rPr>
        <w:t xml:space="preserve"> so we need to take the paper copies that we do have and </w:t>
      </w:r>
      <w:r w:rsidR="005C695E">
        <w:rPr>
          <w:sz w:val="28"/>
          <w:szCs w:val="28"/>
        </w:rPr>
        <w:t>save</w:t>
      </w:r>
      <w:r w:rsidR="00A504F0">
        <w:rPr>
          <w:sz w:val="28"/>
          <w:szCs w:val="28"/>
        </w:rPr>
        <w:t xml:space="preserve"> them in a</w:t>
      </w:r>
      <w:r w:rsidR="005C695E">
        <w:rPr>
          <w:sz w:val="28"/>
          <w:szCs w:val="28"/>
        </w:rPr>
        <w:t xml:space="preserve"> digital</w:t>
      </w:r>
      <w:r w:rsidR="00A504F0">
        <w:rPr>
          <w:sz w:val="28"/>
          <w:szCs w:val="28"/>
        </w:rPr>
        <w:t xml:space="preserve"> file.</w:t>
      </w:r>
    </w:p>
    <w:p w14:paraId="5761A46E" w14:textId="77777777" w:rsidR="00A504F0" w:rsidRDefault="00A504F0" w:rsidP="00400CCB">
      <w:pPr>
        <w:spacing w:after="0"/>
        <w:ind w:left="446" w:firstLine="0"/>
        <w:rPr>
          <w:sz w:val="28"/>
          <w:szCs w:val="28"/>
        </w:rPr>
      </w:pPr>
    </w:p>
    <w:p w14:paraId="5F401759" w14:textId="1C842AAB" w:rsidR="00A504F0" w:rsidRDefault="00B92689" w:rsidP="00400CCB">
      <w:pPr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t xml:space="preserve">Jackie Milford-Flores made a motion to create a subcommittee to digitize the survey.  Gail McClellan seconded the motion, and it carried unanimously. Beth Andrew, Alli Franki, and Jackie Milford-Flores will </w:t>
      </w:r>
      <w:r w:rsidR="00295184">
        <w:rPr>
          <w:sz w:val="28"/>
          <w:szCs w:val="28"/>
        </w:rPr>
        <w:t>comprise</w:t>
      </w:r>
      <w:r>
        <w:rPr>
          <w:sz w:val="28"/>
          <w:szCs w:val="28"/>
        </w:rPr>
        <w:t xml:space="preserve"> the subcommittee to digitize the files,</w:t>
      </w:r>
    </w:p>
    <w:p w14:paraId="3DC59934" w14:textId="77777777" w:rsidR="00B879C3" w:rsidRPr="00400CCB" w:rsidRDefault="00B879C3" w:rsidP="00B879C3">
      <w:pPr>
        <w:spacing w:after="0"/>
        <w:rPr>
          <w:sz w:val="28"/>
          <w:szCs w:val="28"/>
        </w:rPr>
      </w:pPr>
    </w:p>
    <w:p w14:paraId="1427179B" w14:textId="527516B2" w:rsidR="00400CCB" w:rsidRDefault="00B879C3" w:rsidP="00B879C3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Consider, </w:t>
      </w:r>
      <w:r w:rsidR="00A11C74">
        <w:rPr>
          <w:sz w:val="28"/>
          <w:szCs w:val="28"/>
        </w:rPr>
        <w:t>Discuss</w:t>
      </w:r>
      <w:r>
        <w:rPr>
          <w:sz w:val="28"/>
          <w:szCs w:val="28"/>
        </w:rPr>
        <w:t>, and Take Appropriate Action on Appointing Rodney Thrailkill as our Council Liaison.</w:t>
      </w:r>
    </w:p>
    <w:p w14:paraId="4F10C0C2" w14:textId="77777777" w:rsidR="00B879C3" w:rsidRDefault="00B879C3" w:rsidP="00B879C3">
      <w:pPr>
        <w:spacing w:after="0"/>
        <w:rPr>
          <w:sz w:val="28"/>
          <w:szCs w:val="28"/>
        </w:rPr>
      </w:pPr>
    </w:p>
    <w:p w14:paraId="093D5A6D" w14:textId="7443BA53" w:rsidR="00B879C3" w:rsidRDefault="00B879C3" w:rsidP="00B879C3">
      <w:pPr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t>Gail McClellan made a motion to appoint Rodney Thrailkill as our Council Liaison.  Betty Jones seconded the motion, and it carried unanimously.</w:t>
      </w:r>
    </w:p>
    <w:p w14:paraId="6407CEA1" w14:textId="77777777" w:rsidR="00B879C3" w:rsidRPr="00B879C3" w:rsidRDefault="00B879C3" w:rsidP="00B879C3">
      <w:pPr>
        <w:spacing w:after="0"/>
        <w:rPr>
          <w:sz w:val="28"/>
          <w:szCs w:val="28"/>
        </w:rPr>
      </w:pPr>
    </w:p>
    <w:p w14:paraId="25374B81" w14:textId="2491FECA" w:rsidR="00400CCB" w:rsidRDefault="00DE6769" w:rsidP="00DE6769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Consider, Discuss, and Take Appropriate Action on Partnering with the Blanco Library and Blanco County Historic Preservation Commission on the following Digitization Project: Portal to Texas History Presentation by Allie Franki.</w:t>
      </w:r>
    </w:p>
    <w:p w14:paraId="1594DE5F" w14:textId="77777777" w:rsidR="00384618" w:rsidRDefault="00384618" w:rsidP="00384618">
      <w:pPr>
        <w:pStyle w:val="ListParagraph"/>
        <w:spacing w:after="0"/>
        <w:ind w:left="446" w:firstLine="0"/>
        <w:rPr>
          <w:sz w:val="28"/>
          <w:szCs w:val="28"/>
        </w:rPr>
      </w:pPr>
    </w:p>
    <w:p w14:paraId="700CD345" w14:textId="757BAB97" w:rsidR="00384618" w:rsidRDefault="00384618" w:rsidP="00384618">
      <w:pPr>
        <w:pStyle w:val="ListParagraph"/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t xml:space="preserve">Alli Franki presented a slide presentation explaining the digitization project. The Blanco Library and the County Historical Commission are already partnering together on this project. Our involvement would </w:t>
      </w:r>
      <w:r w:rsidR="00DF320F">
        <w:rPr>
          <w:sz w:val="28"/>
          <w:szCs w:val="28"/>
        </w:rPr>
        <w:t>allow the project</w:t>
      </w:r>
      <w:r>
        <w:rPr>
          <w:sz w:val="28"/>
          <w:szCs w:val="28"/>
        </w:rPr>
        <w:t xml:space="preserve"> </w:t>
      </w:r>
      <w:r w:rsidR="00BB0E40">
        <w:rPr>
          <w:sz w:val="28"/>
          <w:szCs w:val="28"/>
        </w:rPr>
        <w:t xml:space="preserve">to apply for larger grants which would allow </w:t>
      </w:r>
      <w:r w:rsidR="00DF320F">
        <w:rPr>
          <w:sz w:val="28"/>
          <w:szCs w:val="28"/>
        </w:rPr>
        <w:t>more pages to be digitized</w:t>
      </w:r>
      <w:r w:rsidR="00BB0E40">
        <w:rPr>
          <w:sz w:val="28"/>
          <w:szCs w:val="28"/>
        </w:rPr>
        <w:t xml:space="preserve"> (cost is $4 per page).</w:t>
      </w:r>
    </w:p>
    <w:p w14:paraId="212A26FC" w14:textId="77777777" w:rsidR="00BB0E40" w:rsidRDefault="00BB0E40" w:rsidP="00384618">
      <w:pPr>
        <w:pStyle w:val="ListParagraph"/>
        <w:spacing w:after="0"/>
        <w:ind w:left="446" w:firstLine="0"/>
        <w:rPr>
          <w:sz w:val="28"/>
          <w:szCs w:val="28"/>
        </w:rPr>
      </w:pPr>
    </w:p>
    <w:p w14:paraId="7CC84220" w14:textId="69DE8E5F" w:rsidR="00BB0E40" w:rsidRDefault="00761F17" w:rsidP="00384618">
      <w:pPr>
        <w:pStyle w:val="ListParagraph"/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t>Gail McClellan made the motion that the BHPC become a partner with the Blanco Library and the County Historical Commission</w:t>
      </w:r>
      <w:r w:rsidR="00AB7C60">
        <w:rPr>
          <w:sz w:val="28"/>
          <w:szCs w:val="28"/>
        </w:rPr>
        <w:t>. Beth Andrew seconded the motion, and it carried unanimously.</w:t>
      </w:r>
    </w:p>
    <w:p w14:paraId="6049B803" w14:textId="77777777" w:rsidR="00AB7C60" w:rsidRDefault="00AB7C60" w:rsidP="00AB7C60">
      <w:pPr>
        <w:spacing w:after="0"/>
        <w:rPr>
          <w:sz w:val="28"/>
          <w:szCs w:val="28"/>
        </w:rPr>
      </w:pPr>
    </w:p>
    <w:p w14:paraId="16B7FC5F" w14:textId="5C1C03CB" w:rsidR="00AB7C60" w:rsidRDefault="00AB7C60" w:rsidP="00AB7C6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 AGENDA</w:t>
      </w:r>
    </w:p>
    <w:p w14:paraId="244E8CA8" w14:textId="77777777" w:rsidR="00AB7C60" w:rsidRDefault="00AB7C60" w:rsidP="00AB7C60">
      <w:pPr>
        <w:spacing w:after="0"/>
        <w:rPr>
          <w:b/>
          <w:bCs/>
          <w:sz w:val="28"/>
          <w:szCs w:val="28"/>
        </w:rPr>
      </w:pPr>
    </w:p>
    <w:p w14:paraId="0CA01C94" w14:textId="7C69AA77" w:rsidR="00AB7C60" w:rsidRDefault="00AB7C60" w:rsidP="00AB7C60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Approval of Minutes from Regular Meeting on June 30, 2025.</w:t>
      </w:r>
    </w:p>
    <w:p w14:paraId="0E6A860A" w14:textId="77777777" w:rsidR="00AB7C60" w:rsidRDefault="00AB7C60" w:rsidP="00AB7C60">
      <w:pPr>
        <w:spacing w:after="0"/>
        <w:rPr>
          <w:sz w:val="28"/>
          <w:szCs w:val="28"/>
        </w:rPr>
      </w:pPr>
    </w:p>
    <w:p w14:paraId="62563D66" w14:textId="4273F4F0" w:rsidR="00AB7C60" w:rsidRDefault="00AB7C60" w:rsidP="00AB7C60">
      <w:pPr>
        <w:spacing w:after="0"/>
        <w:ind w:left="446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Betty</w:t>
      </w:r>
      <w:r w:rsidR="00DF320F">
        <w:rPr>
          <w:sz w:val="28"/>
          <w:szCs w:val="28"/>
        </w:rPr>
        <w:t xml:space="preserve"> Jones</w:t>
      </w:r>
      <w:r>
        <w:rPr>
          <w:sz w:val="28"/>
          <w:szCs w:val="28"/>
        </w:rPr>
        <w:t xml:space="preserve"> made the motion to approve the minutes from the regular meeting on June 30, 2025.  Beth </w:t>
      </w:r>
      <w:r w:rsidR="00DF320F">
        <w:rPr>
          <w:sz w:val="28"/>
          <w:szCs w:val="28"/>
        </w:rPr>
        <w:t xml:space="preserve">Andrew </w:t>
      </w:r>
      <w:r>
        <w:rPr>
          <w:sz w:val="28"/>
          <w:szCs w:val="28"/>
        </w:rPr>
        <w:t>seconded the motion, and it carried unanimously.</w:t>
      </w:r>
    </w:p>
    <w:p w14:paraId="46007ED9" w14:textId="77777777" w:rsidR="00CE5325" w:rsidRDefault="00CE5325" w:rsidP="00CE5325">
      <w:pPr>
        <w:spacing w:after="0"/>
        <w:rPr>
          <w:sz w:val="28"/>
          <w:szCs w:val="28"/>
        </w:rPr>
      </w:pPr>
    </w:p>
    <w:p w14:paraId="0E6B903A" w14:textId="0AB2DCDF" w:rsidR="00CE5325" w:rsidRDefault="00CE5325" w:rsidP="00CE532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67E63966" w14:textId="77777777" w:rsidR="00CE5325" w:rsidRDefault="00CE5325" w:rsidP="00CE5325">
      <w:pPr>
        <w:spacing w:after="0"/>
        <w:rPr>
          <w:sz w:val="28"/>
          <w:szCs w:val="28"/>
        </w:rPr>
      </w:pPr>
    </w:p>
    <w:p w14:paraId="364C56BE" w14:textId="180F0A69" w:rsidR="00CE5325" w:rsidRDefault="00CE5325" w:rsidP="00CE5325">
      <w:pPr>
        <w:spacing w:after="0"/>
        <w:rPr>
          <w:sz w:val="28"/>
          <w:szCs w:val="28"/>
        </w:rPr>
      </w:pPr>
      <w:r>
        <w:rPr>
          <w:sz w:val="28"/>
          <w:szCs w:val="28"/>
        </w:rPr>
        <w:t>Gail McClellan made the motion to adjourn.  Patty Haas seconded it, and the motion carried unanimously.</w:t>
      </w:r>
    </w:p>
    <w:p w14:paraId="204F1C02" w14:textId="77777777" w:rsidR="00CE5325" w:rsidRDefault="00CE5325" w:rsidP="00CE5325">
      <w:pPr>
        <w:spacing w:after="0"/>
        <w:rPr>
          <w:sz w:val="28"/>
          <w:szCs w:val="28"/>
        </w:rPr>
      </w:pPr>
    </w:p>
    <w:p w14:paraId="063A9CB4" w14:textId="57BF9FDA" w:rsidR="00CE5325" w:rsidRDefault="00CE5325" w:rsidP="00CE5325">
      <w:pPr>
        <w:spacing w:after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3F14A5F0" w14:textId="77777777" w:rsidR="00CE5325" w:rsidRDefault="00CE5325" w:rsidP="00CE5325">
      <w:pPr>
        <w:spacing w:after="0"/>
        <w:rPr>
          <w:sz w:val="28"/>
          <w:szCs w:val="28"/>
        </w:rPr>
      </w:pPr>
    </w:p>
    <w:p w14:paraId="18977215" w14:textId="4954BFE8" w:rsidR="00CE5325" w:rsidRPr="00CE5325" w:rsidRDefault="00CE5325" w:rsidP="00CE5325">
      <w:pPr>
        <w:spacing w:after="0"/>
        <w:rPr>
          <w:sz w:val="28"/>
          <w:szCs w:val="28"/>
        </w:rPr>
      </w:pPr>
      <w:r>
        <w:rPr>
          <w:sz w:val="28"/>
          <w:szCs w:val="28"/>
        </w:rPr>
        <w:t>Gail McClellan</w:t>
      </w:r>
    </w:p>
    <w:p w14:paraId="36E3A435" w14:textId="77777777" w:rsidR="00400CCB" w:rsidRPr="00400CCB" w:rsidRDefault="00400CCB" w:rsidP="00400CCB">
      <w:pPr>
        <w:spacing w:after="0"/>
        <w:rPr>
          <w:sz w:val="28"/>
          <w:szCs w:val="28"/>
        </w:rPr>
      </w:pPr>
    </w:p>
    <w:p w14:paraId="1FEA314C" w14:textId="0C55FA00" w:rsid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</w:p>
    <w:p w14:paraId="7EB84817" w14:textId="77777777" w:rsid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</w:p>
    <w:p w14:paraId="22313E52" w14:textId="77777777" w:rsidR="0086281F" w:rsidRPr="0086281F" w:rsidRDefault="0086281F" w:rsidP="0086281F">
      <w:pPr>
        <w:spacing w:after="0"/>
        <w:jc w:val="center"/>
        <w:rPr>
          <w:b/>
          <w:bCs/>
          <w:sz w:val="28"/>
          <w:szCs w:val="28"/>
        </w:rPr>
      </w:pPr>
    </w:p>
    <w:sectPr w:rsidR="0086281F" w:rsidRPr="0086281F" w:rsidSect="00B93A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5AD"/>
    <w:multiLevelType w:val="hybridMultilevel"/>
    <w:tmpl w:val="3EB40D00"/>
    <w:lvl w:ilvl="0" w:tplc="4E86BD1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154535A0"/>
    <w:multiLevelType w:val="hybridMultilevel"/>
    <w:tmpl w:val="3E5C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32D3"/>
    <w:multiLevelType w:val="hybridMultilevel"/>
    <w:tmpl w:val="793427E6"/>
    <w:lvl w:ilvl="0" w:tplc="DF88E47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3B741771"/>
    <w:multiLevelType w:val="hybridMultilevel"/>
    <w:tmpl w:val="DB0017B0"/>
    <w:lvl w:ilvl="0" w:tplc="B1B86A0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3DBE6AEB"/>
    <w:multiLevelType w:val="hybridMultilevel"/>
    <w:tmpl w:val="FD16CEC6"/>
    <w:lvl w:ilvl="0" w:tplc="B21C909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2055495915">
    <w:abstractNumId w:val="2"/>
  </w:num>
  <w:num w:numId="2" w16cid:durableId="553781905">
    <w:abstractNumId w:val="1"/>
  </w:num>
  <w:num w:numId="3" w16cid:durableId="1320840763">
    <w:abstractNumId w:val="0"/>
  </w:num>
  <w:num w:numId="4" w16cid:durableId="972295267">
    <w:abstractNumId w:val="3"/>
  </w:num>
  <w:num w:numId="5" w16cid:durableId="43833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1F"/>
    <w:rsid w:val="00295184"/>
    <w:rsid w:val="003760E0"/>
    <w:rsid w:val="003761F4"/>
    <w:rsid w:val="00384618"/>
    <w:rsid w:val="003D6B11"/>
    <w:rsid w:val="00400CCB"/>
    <w:rsid w:val="00582DAE"/>
    <w:rsid w:val="005C695E"/>
    <w:rsid w:val="006F596E"/>
    <w:rsid w:val="00761F17"/>
    <w:rsid w:val="0086281F"/>
    <w:rsid w:val="00973482"/>
    <w:rsid w:val="00A11C74"/>
    <w:rsid w:val="00A504F0"/>
    <w:rsid w:val="00AB7C60"/>
    <w:rsid w:val="00B879C3"/>
    <w:rsid w:val="00B92689"/>
    <w:rsid w:val="00B93A8C"/>
    <w:rsid w:val="00BB0E40"/>
    <w:rsid w:val="00CE5325"/>
    <w:rsid w:val="00D32D56"/>
    <w:rsid w:val="00D976FE"/>
    <w:rsid w:val="00DE6769"/>
    <w:rsid w:val="00DF320F"/>
    <w:rsid w:val="00E82D4F"/>
    <w:rsid w:val="00E975D0"/>
    <w:rsid w:val="00E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6FE5"/>
  <w15:chartTrackingRefBased/>
  <w15:docId w15:val="{4092E28D-A7E2-4746-9CBA-718EE082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7" w:line="259" w:lineRule="auto"/>
        <w:ind w:left="100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8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8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8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8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8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81F"/>
    <w:pPr>
      <w:numPr>
        <w:ilvl w:val="1"/>
      </w:numPr>
      <w:spacing w:after="160"/>
      <w:ind w:left="100" w:hanging="1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8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8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8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8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8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McClellan</dc:creator>
  <cp:keywords/>
  <dc:description/>
  <cp:lastModifiedBy>Gail McClellan</cp:lastModifiedBy>
  <cp:revision>16</cp:revision>
  <dcterms:created xsi:type="dcterms:W3CDTF">2025-09-20T01:59:00Z</dcterms:created>
  <dcterms:modified xsi:type="dcterms:W3CDTF">2025-09-29T04:08:00Z</dcterms:modified>
</cp:coreProperties>
</file>